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F" w:rsidRPr="003035DF" w:rsidRDefault="003035DF" w:rsidP="003035DF">
      <w:pPr>
        <w:shd w:val="clear" w:color="auto" w:fill="FFFFFF"/>
        <w:spacing w:before="600" w:after="600" w:line="240" w:lineRule="auto"/>
        <w:outlineLvl w:val="0"/>
        <w:rPr>
          <w:rFonts w:ascii="Palatino Linotype" w:eastAsia="Times New Roman" w:hAnsi="Palatino Linotype" w:cs="Times New Roman"/>
          <w:color w:val="32414F"/>
          <w:kern w:val="36"/>
          <w:sz w:val="54"/>
          <w:szCs w:val="54"/>
          <w:lang w:eastAsia="ru-RU"/>
        </w:rPr>
      </w:pPr>
      <w:r w:rsidRPr="003035DF">
        <w:rPr>
          <w:rFonts w:ascii="Palatino Linotype" w:eastAsia="Times New Roman" w:hAnsi="Palatino Linotype" w:cs="Times New Roman"/>
          <w:color w:val="32414F"/>
          <w:kern w:val="36"/>
          <w:sz w:val="54"/>
          <w:szCs w:val="54"/>
          <w:lang w:eastAsia="ru-RU"/>
        </w:rPr>
        <w:t>ГИМС ПРЕДУПРЕЖДАЕТ! О МЕРАХ БЕЗОПАСНОСТИ ДЕТЕЙ В ЛЕТНИЙ ПЕРИОД, ПРЕДУПРЕЖДЕНИЮ ГИБЕЛИ ДЕТЕЙ НА ВОДЕ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ПАМЯТКА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БЕЗОПАСНОСТИ НА ВОДОЁМАХ В ЛЕТНИЙ ПЕРИОД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ОСНОВНЫЕ ПРАВИЛА БЕЗОПАСНОГО ПОВЕДЕНИЯ НА ВОДЕ.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Во-вторых, при купании запрещается: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заплывать за границы зоны купания;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подплывать к движущимся судам, лодкам, катерам, катамаранам, гидроциклам;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нырять и долго находиться под водой;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долго находиться в холодной воде;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купаться на голодный желудок;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проводить в воде игры, связанные с нырянием и захватом друг друга;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подавать крики ложной тревоги;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приводить с собой собак и др. животных.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Наиболее известные способы отдыха: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Не </w:t>
      </w:r>
      <w:proofErr w:type="gramStart"/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умеющим</w:t>
      </w:r>
      <w:proofErr w:type="gramEnd"/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плавать купаться необходимо только в специально оборудованных местах глубиной не более 1-2 метра!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ЗАПРЕЩАЕТСЯ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купание на водных объектах, оборудованных предупреждающими аншлагами "КУПАНИЕ ЗАПРЕЩЕНО!"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УВАЖАЕМЫЕ РОДИТЕЛИ!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Безопасность жизни детей на водоемах во многих случаях зависит ТОЛЬКО ОТ ВАС!</w:t>
      </w:r>
    </w:p>
    <w:p w:rsidR="003035DF" w:rsidRPr="003035DF" w:rsidRDefault="003035DF" w:rsidP="003035DF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Категорически запрещено купание: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детей без надзора взрослых;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незнакомых местах;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Необходимо соблюдать следующие правила: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Прежде чем войти в воду, сделайте разминку, выполнив несколько легких упражнений.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Постепенно входите в воду, убедившись в том, что температура воды комфортна для тела.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Продолжительность купания </w:t>
      </w:r>
      <w:bookmarkStart w:id="0" w:name="_GoBack"/>
      <w:bookmarkEnd w:id="0"/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невысокой температуре воды - не более 5-6 минут.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избежание перегревания отдыхайте на пляже в головном уборе.</w:t>
      </w:r>
    </w:p>
    <w:p w:rsidR="003035DF" w:rsidRPr="003035DF" w:rsidRDefault="003035DF" w:rsidP="003035DF">
      <w:pPr>
        <w:shd w:val="clear" w:color="auto" w:fill="FFFFFF"/>
        <w:spacing w:after="60" w:line="240" w:lineRule="auto"/>
        <w:ind w:hanging="360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3035D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035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допускать ситуаций неоправданного риска, шалости на воде.</w:t>
      </w:r>
    </w:p>
    <w:p w:rsidR="003035DF" w:rsidRPr="003035DF" w:rsidRDefault="003035DF" w:rsidP="003035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3035DF" w:rsidRPr="003035DF" w:rsidRDefault="003035DF" w:rsidP="003035D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3035DF" w:rsidRPr="003035DF" w:rsidRDefault="003035DF" w:rsidP="003035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ПОМНИТЕ</w:t>
      </w:r>
      <w:r w:rsidRPr="003035DF">
        <w:rPr>
          <w:rFonts w:ascii="Arial" w:eastAsia="Times New Roman" w:hAnsi="Arial" w:cs="Arial"/>
          <w:color w:val="382E2C"/>
          <w:sz w:val="24"/>
          <w:szCs w:val="24"/>
          <w:lang w:eastAsia="ru-RU"/>
        </w:rPr>
        <w:br/>
        <w:t>Нарушение правил безопасного поведения на воде – это главная причина гибели людей, в том числе детей.</w:t>
      </w:r>
    </w:p>
    <w:p w:rsidR="003035DF" w:rsidRPr="003035DF" w:rsidRDefault="003035DF" w:rsidP="003035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</w:pPr>
      <w:r w:rsidRPr="003035DF">
        <w:rPr>
          <w:rFonts w:ascii="Times New Roman" w:eastAsia="Times New Roman" w:hAnsi="Times New Roman" w:cs="Times New Roman"/>
          <w:color w:val="32414F"/>
          <w:sz w:val="24"/>
          <w:szCs w:val="24"/>
          <w:lang w:eastAsia="ru-RU"/>
        </w:rPr>
        <w:t> </w:t>
      </w:r>
    </w:p>
    <w:p w:rsidR="0041746F" w:rsidRDefault="0041746F"/>
    <w:sectPr w:rsidR="00417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03"/>
    <w:rsid w:val="003035DF"/>
    <w:rsid w:val="0041746F"/>
    <w:rsid w:val="00652503"/>
    <w:rsid w:val="00EC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Company>Главное управление МЧС России по Вологодской области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Аверьянов Алексей Александрович</dc:creator>
  <cp:keywords/>
  <dc:description/>
  <cp:lastModifiedBy>Аверьянов Алексей Александрович</cp:lastModifiedBy>
  <cp:revision>3</cp:revision>
  <dcterms:created xsi:type="dcterms:W3CDTF">2024-07-25T09:20:00Z</dcterms:created>
  <dcterms:modified xsi:type="dcterms:W3CDTF">2024-07-25T09:24:00Z</dcterms:modified>
</cp:coreProperties>
</file>